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</w:rPr>
        <w:t>Уважаемые коллеги!</w:t>
      </w:r>
    </w:p>
    <w:p>
      <w:pPr>
        <w:pStyle w:val="Normal"/>
        <w:spacing w:lineRule="auto" w:line="240" w:before="0" w:after="0"/>
        <w:ind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Приглашаем принять участие в работе научно-практической конференции «Сопоставление заключительного клинического и судебно-медицинского / патологоанатомического диагнозов – ключ к повышению качества оказания медицинской помощи и снижению показателей смертности в рамках реализации майского Указа Президента России», которая состоится 19 июня 2019 г., начало в 10-00 час по адресу: г. Москва, ул. Щепкина, д.61/2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ГБУЗ МО МОНИКИ им. М.Ф. Владимирского, корпус 9, конференц-зал.</w:t>
      </w:r>
    </w:p>
    <w:p>
      <w:pPr>
        <w:pStyle w:val="Normal"/>
        <w:spacing w:lineRule="auto" w:line="240" w:before="0" w:after="0"/>
        <w:ind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НПК включена в План учебных мероприятий Ассоциации СМЭ на 2019 год и аккредитована Координационным советом по развитию НМО Минздрава РФ с присвоением 6 зачетных единиц (кредитов) – см. по ссылке: </w:t>
      </w:r>
      <w:hyperlink r:id="rId2">
        <w:r>
          <w:rPr>
            <w:rStyle w:val="ListLabel80"/>
            <w:rFonts w:cs="Times New Roman" w:ascii="Times New Roman" w:hAnsi="Times New Roman"/>
            <w:color w:val="0000FF"/>
            <w:sz w:val="28"/>
            <w:szCs w:val="28"/>
            <w:u w:val="single"/>
          </w:rPr>
          <w:t>http://www.sovetnmo.ru/conf_posts/20813.html?SSr=520134154016522d09e85560292acbe00001b67</w:t>
        </w:r>
      </w:hyperlink>
      <w:r>
        <w:rPr>
          <w:rStyle w:val="Style14"/>
          <w:rFonts w:cs="Times New Roman" w:ascii="Times New Roman" w:hAnsi="Times New Roman"/>
          <w:color w:val="002060"/>
          <w:sz w:val="28"/>
          <w:szCs w:val="28"/>
          <w:u w:val="none"/>
        </w:rPr>
        <w:t xml:space="preserve"> </w:t>
      </w:r>
      <w:r>
        <w:rPr>
          <w:rStyle w:val="Style14"/>
          <w:rFonts w:cs="Times New Roman" w:ascii="Times New Roman" w:hAnsi="Times New Roman"/>
          <w:color w:val="002060"/>
          <w:sz w:val="28"/>
          <w:szCs w:val="28"/>
          <w:u w:val="none"/>
          <w:lang w:val="en-US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 xml:space="preserve">и получением 350 индивидуальных кодов подтверждения: </w:t>
      </w:r>
    </w:p>
    <w:p>
      <w:pPr>
        <w:pStyle w:val="Normal"/>
        <w:spacing w:lineRule="auto" w:line="240" w:before="0" w:after="0"/>
        <w:ind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Сайт Координационного совета по развитию непрерывного медицинского и фармацевтического образования Министерства здравоохранения Российской Федерации: </w:t>
      </w:r>
      <w:hyperlink r:id="rId3">
        <w:r>
          <w:rPr>
            <w:rStyle w:val="Style14"/>
            <w:rFonts w:cs="Times New Roman" w:ascii="Times New Roman" w:hAnsi="Times New Roman"/>
            <w:sz w:val="28"/>
            <w:szCs w:val="28"/>
          </w:rPr>
          <w:t>http://www.sovetnmo.ru</w:t>
        </w:r>
      </w:hyperlink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Специальности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  <w:t>судебно-медицинская экспертиза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Целевая аудитория: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Autospacing="1" w:after="0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 xml:space="preserve">судебно-медицинская экспертиза, 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>патологическая анатомия,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>организация здравоохранения и общественное здоровье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cs="Times New Roman" w:ascii="Times New Roman" w:hAnsi="Times New Roman"/>
          <w:b/>
          <w:color w:val="FF0000"/>
          <w:sz w:val="28"/>
          <w:szCs w:val="28"/>
        </w:rPr>
        <w:t>Вниманию иногородних участников: научно-практическая конференция будет транслироваться в сети Интернет на видеохостинге YouTube.</w:t>
      </w:r>
    </w:p>
    <w:p>
      <w:pPr>
        <w:pStyle w:val="NormalWeb"/>
        <w:spacing w:before="28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19.06.2019 года в 10-00 час членам Ассоциации СМЭ, проживающим за пределами Московского региона, для участия в мероприятии необходимо пройти по ссылке:</w:t>
      </w:r>
    </w:p>
    <w:p>
      <w:pPr>
        <w:pStyle w:val="Normal"/>
        <w:spacing w:lineRule="auto" w:line="240" w:before="0" w:after="0"/>
        <w:ind w:firstLine="709"/>
        <w:rPr/>
      </w:pPr>
      <w:hyperlink r:id="rId4" w:tgtFrame="_blank">
        <w:r>
          <w:rPr>
            <w:rStyle w:val="ListLabel82"/>
            <w:rFonts w:cs="Times New Roman" w:ascii="Times New Roman" w:hAnsi="Times New Roman"/>
            <w:color w:val="990099"/>
            <w:sz w:val="28"/>
            <w:szCs w:val="28"/>
            <w:u w:val="single"/>
            <w:shd w:fill="FFFFFF" w:val="clear"/>
          </w:rPr>
          <w:t>https://www.youtube.com/watch?v=u0LTzoztxaE</w:t>
        </w:r>
      </w:hyperlink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уважением,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Президент Ассоциации судебно-медицинских экспертов</w:t>
        <w:tab/>
        <w:t>В.А.Клевно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360"/>
        <w:rPr>
          <w:rFonts w:ascii="Times New Roman" w:hAnsi="Times New Roman" w:cs="Times New Roman"/>
          <w:b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</w:rPr>
        <w:t xml:space="preserve">PS! Подробнее см. по ссылкам на сайтах: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 xml:space="preserve">Ассоциации СМЭ </w:t>
      </w:r>
      <w:hyperlink r:id="rId5">
        <w:r>
          <w:rPr>
            <w:rStyle w:val="Style14"/>
            <w:rFonts w:cs="Times New Roman" w:ascii="Times New Roman" w:hAnsi="Times New Roman"/>
            <w:sz w:val="28"/>
            <w:szCs w:val="28"/>
          </w:rPr>
          <w:t>http://ассоциация-смэ.рф/</w:t>
        </w:r>
      </w:hyperlink>
      <w:r>
        <w:rPr>
          <w:rFonts w:cs="Times New Roman" w:ascii="Times New Roman" w:hAnsi="Times New Roman"/>
          <w:sz w:val="28"/>
          <w:szCs w:val="28"/>
        </w:rPr>
        <w:t xml:space="preserve">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 xml:space="preserve">ГБУЗ МО «Бюро СМЭ»: </w:t>
      </w:r>
      <w:hyperlink r:id="rId6">
        <w:r>
          <w:rPr>
            <w:rStyle w:val="Style14"/>
            <w:rFonts w:cs="Times New Roman" w:ascii="Times New Roman" w:hAnsi="Times New Roman"/>
            <w:sz w:val="28"/>
            <w:szCs w:val="28"/>
          </w:rPr>
          <w:t>http://www.sudmedmo.ru/</w:t>
        </w:r>
      </w:hyperlink>
      <w:r>
        <w:rPr>
          <w:rFonts w:cs="Times New Roman" w:ascii="Times New Roman" w:hAnsi="Times New Roman"/>
          <w:sz w:val="28"/>
          <w:szCs w:val="28"/>
        </w:rPr>
        <w:t xml:space="preserve">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 xml:space="preserve">Сайт Совет НМО: </w:t>
      </w:r>
      <w:hyperlink r:id="rId7">
        <w:r>
          <w:rPr>
            <w:rStyle w:val="Style14"/>
            <w:rFonts w:cs="Times New Roman" w:ascii="Times New Roman" w:hAnsi="Times New Roman"/>
            <w:sz w:val="28"/>
            <w:szCs w:val="28"/>
          </w:rPr>
          <w:t>http://www.sovetnmo.ru</w:t>
        </w:r>
      </w:hyperlink>
    </w:p>
    <w:sectPr>
      <w:type w:val="nextPage"/>
      <w:pgSz w:w="11906" w:h="16838"/>
      <w:pgMar w:left="1701" w:right="850" w:header="0" w:top="540" w:footer="0" w:bottom="113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 Unicode MS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0042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f80060"/>
    <w:rPr/>
  </w:style>
  <w:style w:type="character" w:styleId="Jsextractedaddress" w:customStyle="1">
    <w:name w:val="js-extracted-address"/>
    <w:basedOn w:val="DefaultParagraphFont"/>
    <w:qFormat/>
    <w:rsid w:val="00f80060"/>
    <w:rPr/>
  </w:style>
  <w:style w:type="character" w:styleId="Mailmessagemapnobreak" w:customStyle="1">
    <w:name w:val="mail-message-map-nobreak"/>
    <w:basedOn w:val="DefaultParagraphFont"/>
    <w:qFormat/>
    <w:rsid w:val="00f80060"/>
    <w:rPr/>
  </w:style>
  <w:style w:type="character" w:styleId="Style14">
    <w:name w:val="Интернет-ссылка"/>
    <w:basedOn w:val="DefaultParagraphFont"/>
    <w:uiPriority w:val="99"/>
    <w:unhideWhenUsed/>
    <w:rsid w:val="00f800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8006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d545a"/>
    <w:rPr>
      <w:b/>
      <w:bCs/>
    </w:rPr>
  </w:style>
  <w:style w:type="character" w:styleId="Style15" w:customStyle="1">
    <w:name w:val="Основной текст Знак"/>
    <w:basedOn w:val="DefaultParagraphFont"/>
    <w:link w:val="a9"/>
    <w:uiPriority w:val="99"/>
    <w:semiHidden/>
    <w:qFormat/>
    <w:rsid w:val="005d3b33"/>
    <w:rPr/>
  </w:style>
  <w:style w:type="character" w:styleId="Style16" w:customStyle="1">
    <w:name w:val="Текст выноски Знак"/>
    <w:basedOn w:val="DefaultParagraphFont"/>
    <w:link w:val="ab"/>
    <w:uiPriority w:val="99"/>
    <w:semiHidden/>
    <w:qFormat/>
    <w:rsid w:val="00fc27d7"/>
    <w:rPr>
      <w:rFonts w:ascii="Segoe UI" w:hAnsi="Segoe UI" w:cs="Segoe UI"/>
      <w:sz w:val="18"/>
      <w:szCs w:val="18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7c23f3"/>
    <w:rPr>
      <w:color w:val="808080"/>
      <w:shd w:fill="E6E6E6" w:val="clear"/>
    </w:rPr>
  </w:style>
  <w:style w:type="character" w:styleId="ListLabel1">
    <w:name w:val="ListLabel 1"/>
    <w:qFormat/>
    <w:rPr>
      <w:rFonts w:cs="Arial"/>
      <w:color w:val="auto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ascii="Times New Roman" w:hAnsi="Times New Roman"/>
      <w:sz w:val="28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sz w:val="20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sz w:val="20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rFonts w:ascii="Times New Roman" w:hAnsi="Times New Roman"/>
      <w:sz w:val="28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rFonts w:ascii="Times New Roman" w:hAnsi="Times New Roman" w:cs="Times New Roman"/>
      <w:color w:val="0000FF"/>
      <w:sz w:val="28"/>
      <w:szCs w:val="28"/>
      <w:u w:val="single"/>
    </w:rPr>
  </w:style>
  <w:style w:type="character" w:styleId="ListLabel81">
    <w:name w:val="ListLabel 81"/>
    <w:qFormat/>
    <w:rPr>
      <w:rFonts w:ascii="Times New Roman" w:hAnsi="Times New Roman" w:cs="Times New Roman"/>
      <w:sz w:val="28"/>
      <w:szCs w:val="28"/>
    </w:rPr>
  </w:style>
  <w:style w:type="character" w:styleId="ListLabel82">
    <w:name w:val="ListLabel 82"/>
    <w:qFormat/>
    <w:rPr>
      <w:rFonts w:ascii="Times New Roman" w:hAnsi="Times New Roman" w:cs="Times New Roman"/>
      <w:color w:val="990099"/>
      <w:sz w:val="28"/>
      <w:szCs w:val="28"/>
      <w:u w:val="single"/>
      <w:shd w:fill="FFFFFF" w:val="clear"/>
    </w:rPr>
  </w:style>
  <w:style w:type="character" w:styleId="Style17">
    <w:name w:val="Посещённая гиперссылка"/>
    <w:rPr>
      <w:color w:val="80000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link w:val="aa"/>
    <w:uiPriority w:val="99"/>
    <w:semiHidden/>
    <w:unhideWhenUsed/>
    <w:rsid w:val="005d3b33"/>
    <w:pPr>
      <w:spacing w:before="0" w:after="12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800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b1966"/>
    <w:pPr>
      <w:spacing w:before="0" w:after="160"/>
      <w:ind w:left="720" w:hanging="0"/>
      <w:contextualSpacing/>
    </w:pPr>
    <w:rPr/>
  </w:style>
  <w:style w:type="paragraph" w:styleId="Style23" w:customStyle="1">
    <w:name w:val="Текстовый блок"/>
    <w:qFormat/>
    <w:rsid w:val="00b333a7"/>
    <w:pPr>
      <w:widowControl/>
      <w:pBdr/>
      <w:bidi w:val="0"/>
      <w:spacing w:lineRule="auto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u w:val="none" w:color="000000"/>
      <w:lang w:eastAsia="ru-RU" w:val="ru-RU" w:bidi="ar-SA"/>
    </w:rPr>
  </w:style>
  <w:style w:type="paragraph" w:styleId="AA" w:customStyle="1">
    <w:name w:val="Текстовый блок A A"/>
    <w:uiPriority w:val="99"/>
    <w:qFormat/>
    <w:rsid w:val="003c1677"/>
    <w:pPr>
      <w:widowControl/>
      <w:pBdr/>
      <w:bidi w:val="0"/>
      <w:spacing w:lineRule="auto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u w:val="none" w:color="000000"/>
      <w:lang w:eastAsia="ru-RU" w:val="ru-RU" w:bidi="ar-SA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fc27d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vetnmo.ru/conf_posts/20813.html?SSr=520134154016522d09e85560292acbe00001b67" TargetMode="External"/><Relationship Id="rId3" Type="http://schemas.openxmlformats.org/officeDocument/2006/relationships/hyperlink" Target="http://www.sovetnmo.ru/" TargetMode="External"/><Relationship Id="rId4" Type="http://schemas.openxmlformats.org/officeDocument/2006/relationships/hyperlink" Target="https://www.youtube.com/watch?v=u0LTzoztxaE" TargetMode="External"/><Relationship Id="rId5" Type="http://schemas.openxmlformats.org/officeDocument/2006/relationships/hyperlink" Target="http://&#1072;&#1089;&#1089;&#1086;&#1094;&#1080;&#1072;&#1094;&#1080;&#1103;-&#1089;&#1084;&#1101;.&#1088;&#1092;/" TargetMode="External"/><Relationship Id="rId6" Type="http://schemas.openxmlformats.org/officeDocument/2006/relationships/hyperlink" Target="http://www.sudmedmo.ru/" TargetMode="External"/><Relationship Id="rId7" Type="http://schemas.openxmlformats.org/officeDocument/2006/relationships/hyperlink" Target="http://www.sovetnmo.ru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Application>LibreOffice/6.2.2.2$Windows_x86 LibreOffice_project/2b840030fec2aae0fd2658d8d4f9548af4e3518d</Application>
  <Pages>1</Pages>
  <Words>194</Words>
  <Characters>1568</Characters>
  <CharactersWithSpaces>1746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2017-10-11T19:05:00Z</dcterms:created>
  <dc:creator>Кучук</dc:creator>
  <dc:description/>
  <dc:language>ru-RU</dc:language>
  <cp:lastModifiedBy/>
  <cp:lastPrinted>2018-02-01T14:15:00Z</cp:lastPrinted>
  <dcterms:modified xsi:type="dcterms:W3CDTF">2019-06-06T13:42:23Z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